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8B74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March 14, 2020 </w:t>
      </w:r>
    </w:p>
    <w:p w14:paraId="5DAA9DD5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Governor Greg Abbott </w:t>
      </w:r>
    </w:p>
    <w:p w14:paraId="7575D329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Office Of the Governor </w:t>
      </w:r>
    </w:p>
    <w:p w14:paraId="4432C37B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BOX 12428 </w:t>
      </w:r>
    </w:p>
    <w:p w14:paraId="6A821BA0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Austin, Texas 7871-2428 </w:t>
      </w:r>
    </w:p>
    <w:p w14:paraId="1C6AB014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Commissioner Mike Marath </w:t>
      </w:r>
    </w:p>
    <w:p w14:paraId="43F1B8C5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Texas Education Agency </w:t>
      </w:r>
    </w:p>
    <w:p w14:paraId="2B4A3EAD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1701 N, Congress Avenue </w:t>
      </w:r>
    </w:p>
    <w:p w14:paraId="5A5335E8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Austin. Texas 78701 </w:t>
      </w:r>
    </w:p>
    <w:p w14:paraId="4547F4ED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Dear Governor Abbott and Commissioner Morath: </w:t>
      </w:r>
    </w:p>
    <w:p w14:paraId="748BF44C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you are aware. the rapid spread of Novel Coronavirus (COVID-19) has resulted in </w:t>
      </w:r>
    </w:p>
    <w:p w14:paraId="3827FD66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unprecedented actions by local authorities In an effort to combat the public health threats posed </w:t>
      </w:r>
    </w:p>
    <w:p w14:paraId="7130FA35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by this pandemic. An increasing number o' counties, municipalities and even entire States have </w:t>
      </w:r>
    </w:p>
    <w:p w14:paraId="7EFBC061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taken Steps to prohibit large gatherings and cancel public events. </w:t>
      </w:r>
    </w:p>
    <w:p w14:paraId="1B1056A1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school districts, we are faced with the task of providing educational Services to our students In a </w:t>
      </w:r>
    </w:p>
    <w:p w14:paraId="5CD82F09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safe and healthy leaning environment. We are also responsible for our students and contributing to </w:t>
      </w:r>
    </w:p>
    <w:p w14:paraId="6C915039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protection of the overall public health in the midst of a pandemic. As a result, and because of </w:t>
      </w:r>
    </w:p>
    <w:p w14:paraId="1DBF8063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significant public health threat posed by COVID-19, we have determined that the prudent course </w:t>
      </w:r>
    </w:p>
    <w:p w14:paraId="56AD1C2C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 action is to close schools and provide educational services in an alternative manner. </w:t>
      </w:r>
    </w:p>
    <w:p w14:paraId="4A1EA564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While we appreciate the TEA's support of school district efforts to protect the safety of our </w:t>
      </w:r>
    </w:p>
    <w:p w14:paraId="14BBCC44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students, we are concerned with the continued focus on the administration of STAAR as described </w:t>
      </w:r>
    </w:p>
    <w:p w14:paraId="03980581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the TEAS most recent guidance to school districts. Given the unique situation with which we are </w:t>
      </w:r>
    </w:p>
    <w:p w14:paraId="7A17CD33" w14:textId="425A87AD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faced. We believe our focus is best placed on keeping students safe and maintaining continuity </w:t>
      </w:r>
      <w:r w:rsidR="005427CC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f </w:t>
      </w:r>
    </w:p>
    <w:p w14:paraId="7E28053A" w14:textId="63D88228" w:rsidR="00272262" w:rsidRDefault="005427CC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bookmarkStart w:id="0" w:name="_GoBack"/>
      <w:bookmarkEnd w:id="0"/>
      <w:r w:rsidR="00272262">
        <w:rPr>
          <w:rFonts w:ascii="Calibri" w:hAnsi="Calibri" w:cs="Calibri"/>
          <w:sz w:val="22"/>
          <w:szCs w:val="22"/>
        </w:rPr>
        <w:t xml:space="preserve">nstruction, not attempting to implement some alternative form </w:t>
      </w:r>
      <w:r>
        <w:rPr>
          <w:rFonts w:ascii="Calibri" w:hAnsi="Calibri" w:cs="Calibri"/>
          <w:sz w:val="22"/>
          <w:szCs w:val="22"/>
        </w:rPr>
        <w:t>o</w:t>
      </w:r>
      <w:r w:rsidR="00272262">
        <w:rPr>
          <w:rFonts w:ascii="Calibri" w:hAnsi="Calibri" w:cs="Calibri"/>
          <w:sz w:val="22"/>
          <w:szCs w:val="22"/>
        </w:rPr>
        <w:t xml:space="preserve">f standardized testing, </w:t>
      </w:r>
    </w:p>
    <w:p w14:paraId="605D6AE5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With this in mind. we urge you to cancel STAAR testing for the 2019-2020 school year so that </w:t>
      </w:r>
    </w:p>
    <w:p w14:paraId="7ADAB186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school districts and teachers can focus on providing the best possible instruction to students in an </w:t>
      </w:r>
    </w:p>
    <w:p w14:paraId="32D955D2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Impossibly difficult situation. Student assessment is Important, but student instruction and safety </w:t>
      </w:r>
    </w:p>
    <w:p w14:paraId="56BE21BE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must be paramount when faced with such significant challenges. </w:t>
      </w:r>
    </w:p>
    <w:p w14:paraId="572168AA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Thank you for your continued support Of school districts as we seek to continue serving Our </w:t>
      </w:r>
    </w:p>
    <w:p w14:paraId="37B91827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students to the best of our ability. </w:t>
      </w:r>
    </w:p>
    <w:p w14:paraId="52E05434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Sincerely, </w:t>
      </w:r>
    </w:p>
    <w:p w14:paraId="030B2609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Aledo ISD </w:t>
      </w:r>
    </w:p>
    <w:p w14:paraId="5DBEE442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Allen ISD </w:t>
      </w:r>
    </w:p>
    <w:p w14:paraId="7F47B2A2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Anna </w:t>
      </w:r>
    </w:p>
    <w:p w14:paraId="7C9CEEF4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Bells ISO </w:t>
      </w:r>
    </w:p>
    <w:p w14:paraId="2B87FB75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Birdville ISD </w:t>
      </w:r>
    </w:p>
    <w:p w14:paraId="1AC671E0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Blue Ridge ISO </w:t>
      </w:r>
    </w:p>
    <w:p w14:paraId="4A0B64F5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eoles ISD </w:t>
      </w:r>
    </w:p>
    <w:p w14:paraId="322CE8E4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Bonham ISD </w:t>
      </w:r>
    </w:p>
    <w:p w14:paraId="7FEF3D27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Brock ISD </w:t>
      </w:r>
    </w:p>
    <w:p w14:paraId="180A0891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Caddo Mills ISD </w:t>
      </w:r>
    </w:p>
    <w:p w14:paraId="53F75ED8" w14:textId="31D33647" w:rsidR="00272262" w:rsidRDefault="005427CC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272262">
        <w:rPr>
          <w:rFonts w:ascii="Calibri" w:hAnsi="Calibri" w:cs="Calibri"/>
          <w:sz w:val="22"/>
          <w:szCs w:val="22"/>
        </w:rPr>
        <w:t xml:space="preserve">arroll ISD </w:t>
      </w:r>
    </w:p>
    <w:p w14:paraId="53FE58D6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Carrollton-Farmers </w:t>
      </w:r>
    </w:p>
    <w:p w14:paraId="5FA2F7CF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Branch ISD </w:t>
      </w:r>
    </w:p>
    <w:p w14:paraId="0A09B9E3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Castleberry ISD </w:t>
      </w:r>
    </w:p>
    <w:p w14:paraId="322CEC58" w14:textId="2B291785" w:rsidR="00272262" w:rsidRDefault="005427CC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272262">
        <w:rPr>
          <w:rFonts w:ascii="Calibri" w:hAnsi="Calibri" w:cs="Calibri"/>
          <w:sz w:val="22"/>
          <w:szCs w:val="22"/>
        </w:rPr>
        <w:t xml:space="preserve">edar Hill ISD </w:t>
      </w:r>
    </w:p>
    <w:p w14:paraId="0073AC43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Celina ISD </w:t>
      </w:r>
    </w:p>
    <w:p w14:paraId="70A433F8" w14:textId="33412676" w:rsidR="00272262" w:rsidRDefault="005427CC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272262">
        <w:rPr>
          <w:rFonts w:ascii="Calibri" w:hAnsi="Calibri" w:cs="Calibri"/>
          <w:sz w:val="22"/>
          <w:szCs w:val="22"/>
        </w:rPr>
        <w:t xml:space="preserve">ollege station ISD </w:t>
      </w:r>
    </w:p>
    <w:p w14:paraId="666AA2AF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Community ISD </w:t>
      </w:r>
    </w:p>
    <w:p w14:paraId="23F0070A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Coppell ISD </w:t>
      </w:r>
    </w:p>
    <w:p w14:paraId="4A4AE0F3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Denton ISD </w:t>
      </w:r>
    </w:p>
    <w:p w14:paraId="35A4ADB5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Desoto ISO </w:t>
      </w:r>
    </w:p>
    <w:p w14:paraId="09A8D405" w14:textId="34E0394F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Eagle Mountain</w:t>
      </w:r>
      <w:r w:rsidR="005427CC">
        <w:rPr>
          <w:rFonts w:ascii="Calibri" w:hAnsi="Calibri" w:cs="Calibri"/>
          <w:sz w:val="22"/>
          <w:szCs w:val="22"/>
        </w:rPr>
        <w:t xml:space="preserve"> ISD</w:t>
      </w:r>
    </w:p>
    <w:p w14:paraId="2CDA806F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Saginaw ISD </w:t>
      </w:r>
    </w:p>
    <w:p w14:paraId="557DFA24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Farmersville ISD </w:t>
      </w:r>
    </w:p>
    <w:p w14:paraId="5CF20C6C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Forney ISD </w:t>
      </w:r>
    </w:p>
    <w:p w14:paraId="4CD360CD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Frisco ISD </w:t>
      </w:r>
    </w:p>
    <w:p w14:paraId="643582F2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Garland ISO </w:t>
      </w:r>
    </w:p>
    <w:p w14:paraId="73ED5C05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Grand praine ISD </w:t>
      </w:r>
    </w:p>
    <w:p w14:paraId="73F03169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Grapevine-Colleyville ISD </w:t>
      </w:r>
    </w:p>
    <w:p w14:paraId="60A48440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Greenville ISD </w:t>
      </w:r>
    </w:p>
    <w:p w14:paraId="227275E0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Gunter ISD </w:t>
      </w:r>
    </w:p>
    <w:p w14:paraId="1C20D810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Irving ISD </w:t>
      </w:r>
    </w:p>
    <w:p w14:paraId="330D8E71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Keller ISD </w:t>
      </w:r>
    </w:p>
    <w:p w14:paraId="2A1E5A78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Lake Dallas ISD </w:t>
      </w:r>
    </w:p>
    <w:p w14:paraId="69818A21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Lake Worth ISD </w:t>
      </w:r>
    </w:p>
    <w:p w14:paraId="299CFA58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Lancaster ISD </w:t>
      </w:r>
    </w:p>
    <w:p w14:paraId="063CBA18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Leonard ISO </w:t>
      </w:r>
    </w:p>
    <w:p w14:paraId="62BBE011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Lewisville ISD </w:t>
      </w:r>
    </w:p>
    <w:p w14:paraId="5C8FD29A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Lovejoy ISD </w:t>
      </w:r>
    </w:p>
    <w:p w14:paraId="148F4367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Lubbock Cooper I SD </w:t>
      </w:r>
    </w:p>
    <w:p w14:paraId="571977A5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Mansfield ISD </w:t>
      </w:r>
    </w:p>
    <w:p w14:paraId="070FDBBF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McKinney ISO </w:t>
      </w:r>
    </w:p>
    <w:p w14:paraId="066DE9F5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Mesquite ISD </w:t>
      </w:r>
    </w:p>
    <w:p w14:paraId="41B51EFD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Midlothian ISD </w:t>
      </w:r>
    </w:p>
    <w:p w14:paraId="5C72B895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Plano ISD </w:t>
      </w:r>
    </w:p>
    <w:p w14:paraId="382022D1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Pottsboro ISD </w:t>
      </w:r>
    </w:p>
    <w:p w14:paraId="43E47AFA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prosper ISD </w:t>
      </w:r>
    </w:p>
    <w:p w14:paraId="2F4E9480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Richardson ISD </w:t>
      </w:r>
    </w:p>
    <w:p w14:paraId="74A3B782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Rockwall ISD </w:t>
      </w:r>
    </w:p>
    <w:p w14:paraId="47C3DB3B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Royse City ISD </w:t>
      </w:r>
    </w:p>
    <w:p w14:paraId="3FBE3A94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ses consolidated ISD </w:t>
      </w:r>
    </w:p>
    <w:p w14:paraId="7FDA18ED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Sam Rayburn ISD </w:t>
      </w:r>
    </w:p>
    <w:p w14:paraId="6CFB4224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Scurry-Rosser ISO </w:t>
      </w:r>
    </w:p>
    <w:p w14:paraId="7E255DA1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Sherman ISD </w:t>
      </w:r>
    </w:p>
    <w:p w14:paraId="7A85E1BF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Sunnyvale ISD </w:t>
      </w:r>
    </w:p>
    <w:p w14:paraId="7D324AC1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Terrell ISD </w:t>
      </w:r>
    </w:p>
    <w:p w14:paraId="0D6ABD63" w14:textId="47732193" w:rsidR="00272262" w:rsidRDefault="005427CC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272262">
        <w:rPr>
          <w:rFonts w:ascii="Calibri" w:hAnsi="Calibri" w:cs="Calibri"/>
          <w:sz w:val="22"/>
          <w:szCs w:val="22"/>
        </w:rPr>
        <w:t xml:space="preserve">an Alstyne ISD </w:t>
      </w:r>
    </w:p>
    <w:p w14:paraId="52F02866" w14:textId="77777777" w:rsidR="00272262" w:rsidRDefault="00272262" w:rsidP="002722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Whitesboro SD </w:t>
      </w:r>
    </w:p>
    <w:p w14:paraId="624ABC0D" w14:textId="77777777" w:rsidR="00B55172" w:rsidRDefault="005427CC"/>
    <w:sectPr w:rsidR="00B55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62"/>
    <w:rsid w:val="00272262"/>
    <w:rsid w:val="005427CC"/>
    <w:rsid w:val="00C849FF"/>
    <w:rsid w:val="00E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4837"/>
  <w15:chartTrackingRefBased/>
  <w15:docId w15:val="{9EE2F34A-B5FE-44FD-8302-CCDD69BA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2A9C52AEB83419653C487A8865F21" ma:contentTypeVersion="13" ma:contentTypeDescription="Create a new document." ma:contentTypeScope="" ma:versionID="e93adcc08b58140a610d7523397f26db">
  <xsd:schema xmlns:xsd="http://www.w3.org/2001/XMLSchema" xmlns:xs="http://www.w3.org/2001/XMLSchema" xmlns:p="http://schemas.microsoft.com/office/2006/metadata/properties" xmlns:ns3="59f801b1-5320-4374-ad69-47881f7eb271" xmlns:ns4="7c52442d-626c-486f-9a1b-876370abfc88" targetNamespace="http://schemas.microsoft.com/office/2006/metadata/properties" ma:root="true" ma:fieldsID="6e45ebcbd7d17da6e05989da7fda743d" ns3:_="" ns4:_="">
    <xsd:import namespace="59f801b1-5320-4374-ad69-47881f7eb271"/>
    <xsd:import namespace="7c52442d-626c-486f-9a1b-876370abfc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801b1-5320-4374-ad69-47881f7eb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442d-626c-486f-9a1b-876370abf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E3AD2-CFE0-4A0E-9E0E-F93AA2F4C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801b1-5320-4374-ad69-47881f7eb271"/>
    <ds:schemaRef ds:uri="7c52442d-626c-486f-9a1b-876370abf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D04A6-1924-467B-A95B-C19E093D3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8C21B-78F9-4C8F-B491-54AC974233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Blundell, Jonathan</dc:creator>
  <cp:keywords/>
  <dc:description/>
  <cp:lastModifiedBy>Blundell, Jonathan</cp:lastModifiedBy>
  <cp:revision>2</cp:revision>
  <dcterms:created xsi:type="dcterms:W3CDTF">2020-03-15T23:03:00Z</dcterms:created>
  <dcterms:modified xsi:type="dcterms:W3CDTF">2020-03-15T23:07:00Z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0x010100B902A9C52AEB83419653C487A8865F21</vt:lpwstr>
  </property>
</Properties>
</file>